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7F1FE6" w14:textId="77777777" w:rsidR="0052543E" w:rsidRPr="005F2892" w:rsidRDefault="0052543E" w:rsidP="0052543E">
      <w:pPr>
        <w:rPr>
          <w:rFonts w:ascii="Century" w:eastAsia="ＭＳ 明朝" w:hAnsi="Century" w:cs="Times New Roman"/>
          <w:szCs w:val="24"/>
        </w:rPr>
      </w:pPr>
      <w:r w:rsidRPr="005F2892">
        <w:rPr>
          <w:rFonts w:ascii="Century" w:eastAsia="ＭＳ 明朝" w:hAnsi="Century" w:cs="Times New Roman" w:hint="eastAsia"/>
          <w:szCs w:val="24"/>
        </w:rPr>
        <w:t>様式第２号</w:t>
      </w:r>
    </w:p>
    <w:p w14:paraId="23F78E7A" w14:textId="77777777" w:rsidR="0052543E" w:rsidRPr="005F2892" w:rsidRDefault="0052543E" w:rsidP="0052543E">
      <w:pPr>
        <w:rPr>
          <w:rFonts w:ascii="Century" w:eastAsia="ＭＳ 明朝" w:hAnsi="Century" w:cs="Times New Roman"/>
          <w:szCs w:val="24"/>
        </w:rPr>
      </w:pPr>
    </w:p>
    <w:p w14:paraId="6B21A294" w14:textId="77777777" w:rsidR="0052543E" w:rsidRPr="005F2892" w:rsidRDefault="0052543E" w:rsidP="0052543E">
      <w:pPr>
        <w:rPr>
          <w:rFonts w:ascii="Century" w:eastAsia="ＭＳ 明朝" w:hAnsi="Century" w:cs="Times New Roman"/>
          <w:szCs w:val="24"/>
        </w:rPr>
      </w:pPr>
    </w:p>
    <w:p w14:paraId="0466F3D1" w14:textId="77777777" w:rsidR="00810DFA" w:rsidRPr="005F2892" w:rsidRDefault="0052543E" w:rsidP="00810DFA">
      <w:pPr>
        <w:ind w:firstLineChars="67" w:firstLine="141"/>
        <w:rPr>
          <w:rFonts w:ascii="Century" w:eastAsia="ＭＳ 明朝" w:hAnsi="Century" w:cs="Times New Roman"/>
          <w:szCs w:val="24"/>
        </w:rPr>
      </w:pPr>
      <w:r w:rsidRPr="005F2892">
        <w:rPr>
          <w:rFonts w:ascii="Century" w:eastAsia="ＭＳ 明朝" w:hAnsi="Century" w:cs="Times New Roman" w:hint="eastAsia"/>
          <w:szCs w:val="24"/>
        </w:rPr>
        <w:t>一般社団法人　地方公務員共済組合協議会</w:t>
      </w:r>
    </w:p>
    <w:p w14:paraId="7CA449B3" w14:textId="6AE6B5BC" w:rsidR="0052543E" w:rsidRPr="005F2892" w:rsidRDefault="0052543E" w:rsidP="0052543E">
      <w:pPr>
        <w:ind w:firstLineChars="63" w:firstLine="422"/>
        <w:rPr>
          <w:rFonts w:ascii="Century" w:eastAsia="ＭＳ 明朝" w:hAnsi="Century" w:cs="Times New Roman"/>
          <w:szCs w:val="24"/>
        </w:rPr>
      </w:pPr>
      <w:r w:rsidRPr="0052543E">
        <w:rPr>
          <w:rFonts w:ascii="Century" w:eastAsia="ＭＳ 明朝" w:hAnsi="Century" w:cs="Times New Roman" w:hint="eastAsia"/>
          <w:spacing w:val="230"/>
          <w:kern w:val="0"/>
          <w:szCs w:val="24"/>
          <w:fitText w:val="880" w:id="-1971603198"/>
        </w:rPr>
        <w:t>会</w:t>
      </w:r>
      <w:r w:rsidRPr="0052543E">
        <w:rPr>
          <w:rFonts w:ascii="Century" w:eastAsia="ＭＳ 明朝" w:hAnsi="Century" w:cs="Times New Roman" w:hint="eastAsia"/>
          <w:kern w:val="0"/>
          <w:szCs w:val="24"/>
          <w:fitText w:val="880" w:id="-1971603198"/>
        </w:rPr>
        <w:t>長</w:t>
      </w:r>
      <w:r w:rsidRPr="005F2892">
        <w:rPr>
          <w:rFonts w:ascii="Century" w:eastAsia="ＭＳ 明朝" w:hAnsi="Century" w:cs="Times New Roman" w:hint="eastAsia"/>
          <w:kern w:val="0"/>
          <w:szCs w:val="24"/>
        </w:rPr>
        <w:t xml:space="preserve">　</w:t>
      </w:r>
      <w:r w:rsidR="00810DFA">
        <w:rPr>
          <w:rFonts w:ascii="Century" w:eastAsia="ＭＳ 明朝" w:hAnsi="Century" w:cs="Times New Roman" w:hint="eastAsia"/>
          <w:kern w:val="0"/>
          <w:szCs w:val="24"/>
        </w:rPr>
        <w:t xml:space="preserve">　　</w:t>
      </w:r>
      <w:r w:rsidR="007F44F7" w:rsidRPr="007F44F7">
        <w:rPr>
          <w:rFonts w:ascii="Century" w:eastAsia="ＭＳ 明朝" w:hAnsi="Century" w:cs="Times New Roman" w:hint="eastAsia"/>
          <w:spacing w:val="79"/>
          <w:kern w:val="0"/>
          <w:szCs w:val="24"/>
          <w:fitText w:val="1680" w:id="-1960686592"/>
        </w:rPr>
        <w:t>板倉　敏</w:t>
      </w:r>
      <w:r w:rsidR="007F44F7" w:rsidRPr="007F44F7">
        <w:rPr>
          <w:rFonts w:ascii="Century" w:eastAsia="ＭＳ 明朝" w:hAnsi="Century" w:cs="Times New Roman" w:hint="eastAsia"/>
          <w:kern w:val="0"/>
          <w:szCs w:val="24"/>
          <w:fitText w:val="1680" w:id="-1960686592"/>
        </w:rPr>
        <w:t>和</w:t>
      </w:r>
      <w:r w:rsidR="00810DFA">
        <w:rPr>
          <w:rFonts w:ascii="Century" w:eastAsia="ＭＳ 明朝" w:hAnsi="Century" w:cs="Times New Roman" w:hint="eastAsia"/>
          <w:kern w:val="0"/>
          <w:szCs w:val="24"/>
        </w:rPr>
        <w:t xml:space="preserve">　</w:t>
      </w:r>
      <w:r w:rsidR="000D4138">
        <w:rPr>
          <w:rFonts w:ascii="Century" w:eastAsia="ＭＳ 明朝" w:hAnsi="Century" w:cs="Times New Roman" w:hint="eastAsia"/>
          <w:kern w:val="0"/>
          <w:szCs w:val="24"/>
        </w:rPr>
        <w:t xml:space="preserve">　</w:t>
      </w:r>
      <w:r w:rsidRPr="005F2892">
        <w:rPr>
          <w:rFonts w:ascii="Century" w:eastAsia="ＭＳ 明朝" w:hAnsi="Century" w:cs="Times New Roman" w:hint="eastAsia"/>
          <w:szCs w:val="24"/>
        </w:rPr>
        <w:t>殿</w:t>
      </w:r>
    </w:p>
    <w:p w14:paraId="45AC61BF" w14:textId="77777777" w:rsidR="0052543E" w:rsidRPr="005F2892" w:rsidRDefault="0052543E" w:rsidP="0052543E">
      <w:pPr>
        <w:rPr>
          <w:rFonts w:ascii="Century" w:eastAsia="ＭＳ 明朝" w:hAnsi="Century" w:cs="Times New Roman"/>
          <w:szCs w:val="24"/>
        </w:rPr>
      </w:pPr>
    </w:p>
    <w:p w14:paraId="012EB0D6" w14:textId="77777777" w:rsidR="0052543E" w:rsidRPr="005F2892" w:rsidRDefault="0052543E" w:rsidP="0052543E">
      <w:pPr>
        <w:rPr>
          <w:rFonts w:ascii="Century" w:eastAsia="ＭＳ 明朝" w:hAnsi="Century" w:cs="Times New Roman"/>
          <w:szCs w:val="24"/>
        </w:rPr>
      </w:pPr>
    </w:p>
    <w:p w14:paraId="7742AA0D" w14:textId="77777777" w:rsidR="0052543E" w:rsidRPr="005F2892" w:rsidRDefault="0052543E" w:rsidP="0052543E">
      <w:pPr>
        <w:ind w:rightChars="-338" w:right="-710"/>
        <w:rPr>
          <w:rFonts w:ascii="Century" w:eastAsia="ＭＳ 明朝" w:hAnsi="Century" w:cs="Times New Roman"/>
          <w:szCs w:val="24"/>
        </w:rPr>
      </w:pPr>
      <w:r w:rsidRPr="005F2892">
        <w:rPr>
          <w:rFonts w:ascii="Century" w:eastAsia="ＭＳ 明朝" w:hAnsi="Century" w:cs="Times New Roman" w:hint="eastAsia"/>
          <w:szCs w:val="24"/>
        </w:rPr>
        <w:t xml:space="preserve">　地方公務員共済組合の組合員又は被扶養者（地方公務員等共済組合法第６１条第１項及び第２項の規定による者を含む。以下同じ。）に係る療養費又は家族療養費（以下単に「療養費」という。）の受領委任の取扱いを申し出るに当たり、下記の事項を遵守することを確約します。</w:t>
      </w:r>
    </w:p>
    <w:p w14:paraId="5382AA49" w14:textId="77777777" w:rsidR="0052543E" w:rsidRPr="005F2892" w:rsidRDefault="0052543E" w:rsidP="0052543E">
      <w:pPr>
        <w:rPr>
          <w:rFonts w:ascii="Century" w:eastAsia="ＭＳ 明朝" w:hAnsi="Century" w:cs="Times New Roman"/>
          <w:szCs w:val="24"/>
        </w:rPr>
      </w:pPr>
    </w:p>
    <w:p w14:paraId="56CB97BF" w14:textId="77777777" w:rsidR="0052543E" w:rsidRPr="005F2892" w:rsidRDefault="0052543E" w:rsidP="0052543E">
      <w:pPr>
        <w:ind w:firstLineChars="515" w:firstLine="3450"/>
        <w:rPr>
          <w:rFonts w:ascii="Century" w:eastAsia="ＭＳ 明朝" w:hAnsi="Century" w:cs="Times New Roman"/>
          <w:color w:val="FF0000"/>
          <w:szCs w:val="24"/>
        </w:rPr>
      </w:pPr>
      <w:r w:rsidRPr="0052543E">
        <w:rPr>
          <w:rFonts w:ascii="Century" w:eastAsia="ＭＳ 明朝" w:hAnsi="Century" w:cs="Times New Roman" w:hint="eastAsia"/>
          <w:spacing w:val="230"/>
          <w:kern w:val="0"/>
          <w:szCs w:val="24"/>
          <w:fitText w:val="880" w:id="-1971603197"/>
        </w:rPr>
        <w:t>氏</w:t>
      </w:r>
      <w:r w:rsidRPr="0052543E">
        <w:rPr>
          <w:rFonts w:ascii="Century" w:eastAsia="ＭＳ 明朝" w:hAnsi="Century" w:cs="Times New Roman" w:hint="eastAsia"/>
          <w:kern w:val="0"/>
          <w:szCs w:val="24"/>
          <w:fitText w:val="880" w:id="-1971603197"/>
        </w:rPr>
        <w:t>名</w:t>
      </w:r>
      <w:r w:rsidRPr="005F2892">
        <w:rPr>
          <w:rFonts w:ascii="Century" w:eastAsia="ＭＳ 明朝" w:hAnsi="Century" w:cs="Times New Roman" w:hint="eastAsia"/>
          <w:kern w:val="0"/>
          <w:szCs w:val="24"/>
        </w:rPr>
        <w:t xml:space="preserve">　　　　　　　　　　　　　　　　　　</w:t>
      </w:r>
    </w:p>
    <w:p w14:paraId="5B89636F" w14:textId="77777777" w:rsidR="0052543E" w:rsidRPr="005F2892" w:rsidRDefault="0052543E" w:rsidP="0052543E">
      <w:pPr>
        <w:rPr>
          <w:rFonts w:ascii="Century" w:eastAsia="ＭＳ 明朝" w:hAnsi="Century" w:cs="Times New Roman"/>
          <w:szCs w:val="24"/>
        </w:rPr>
      </w:pPr>
    </w:p>
    <w:p w14:paraId="40B88C7D" w14:textId="77777777" w:rsidR="0052543E" w:rsidRPr="005F2892" w:rsidRDefault="0052543E" w:rsidP="0052543E">
      <w:pPr>
        <w:rPr>
          <w:rFonts w:ascii="Century" w:eastAsia="ＭＳ 明朝" w:hAnsi="Century" w:cs="Times New Roman"/>
          <w:szCs w:val="24"/>
        </w:rPr>
      </w:pPr>
    </w:p>
    <w:p w14:paraId="02F27839" w14:textId="77777777" w:rsidR="0052543E" w:rsidRPr="005F2892" w:rsidRDefault="0052543E" w:rsidP="0052543E">
      <w:pPr>
        <w:jc w:val="center"/>
        <w:rPr>
          <w:rFonts w:ascii="Century" w:eastAsia="ＭＳ 明朝" w:hAnsi="Century" w:cs="Times New Roman"/>
          <w:szCs w:val="24"/>
        </w:rPr>
      </w:pPr>
      <w:r w:rsidRPr="005F2892">
        <w:rPr>
          <w:rFonts w:ascii="Century" w:eastAsia="ＭＳ 明朝" w:hAnsi="Century" w:cs="Times New Roman" w:hint="eastAsia"/>
          <w:szCs w:val="24"/>
        </w:rPr>
        <w:t>記</w:t>
      </w:r>
    </w:p>
    <w:p w14:paraId="2AFAC9E5" w14:textId="77777777" w:rsidR="0052543E" w:rsidRPr="005F2892" w:rsidRDefault="0052543E" w:rsidP="0052543E">
      <w:pPr>
        <w:rPr>
          <w:rFonts w:ascii="Century" w:eastAsia="ＭＳ 明朝" w:hAnsi="Century" w:cs="Times New Roman"/>
          <w:szCs w:val="24"/>
        </w:rPr>
      </w:pPr>
      <w:r w:rsidRPr="005F2892">
        <w:rPr>
          <w:rFonts w:ascii="Century" w:eastAsia="ＭＳ 明朝" w:hAnsi="Century" w:cs="Times New Roman" w:hint="eastAsia"/>
          <w:szCs w:val="24"/>
        </w:rPr>
        <w:t xml:space="preserve">　（基本的事項）</w:t>
      </w:r>
    </w:p>
    <w:p w14:paraId="72202FF5" w14:textId="77777777" w:rsidR="0052543E" w:rsidRPr="005F2892" w:rsidRDefault="0052543E" w:rsidP="0052543E">
      <w:pPr>
        <w:ind w:left="220" w:hanging="220"/>
        <w:rPr>
          <w:rFonts w:ascii="Century" w:eastAsia="ＭＳ 明朝" w:hAnsi="Century" w:cs="Times New Roman"/>
          <w:szCs w:val="24"/>
        </w:rPr>
      </w:pPr>
      <w:r w:rsidRPr="005F2892">
        <w:rPr>
          <w:rFonts w:ascii="Century" w:eastAsia="ＭＳ 明朝" w:hAnsi="Century" w:cs="Times New Roman" w:hint="eastAsia"/>
          <w:szCs w:val="24"/>
        </w:rPr>
        <w:t>１　柔道整復に係る施術（以下単に「施術」という。）については、関係法令及び通達を遵守し、懇切丁寧に行うこと。</w:t>
      </w:r>
    </w:p>
    <w:p w14:paraId="57DCABB6" w14:textId="77777777" w:rsidR="0052543E" w:rsidRPr="005F2892" w:rsidRDefault="0052543E" w:rsidP="0052543E">
      <w:pPr>
        <w:ind w:left="220" w:hanging="220"/>
        <w:rPr>
          <w:rFonts w:ascii="Century" w:eastAsia="ＭＳ 明朝" w:hAnsi="Century" w:cs="Times New Roman"/>
          <w:szCs w:val="24"/>
        </w:rPr>
      </w:pPr>
      <w:r w:rsidRPr="005F2892">
        <w:rPr>
          <w:rFonts w:ascii="Century" w:eastAsia="ＭＳ 明朝" w:hAnsi="Century" w:cs="Times New Roman" w:hint="eastAsia"/>
          <w:szCs w:val="24"/>
        </w:rPr>
        <w:t xml:space="preserve">　　また、施術は、組合員又は被扶養者である患者（以下「患者」という。）の療養上妥当適切なものとすること。</w:t>
      </w:r>
    </w:p>
    <w:p w14:paraId="47B43990" w14:textId="77777777" w:rsidR="0052543E" w:rsidRPr="005F2892" w:rsidRDefault="0052543E" w:rsidP="0052543E">
      <w:pPr>
        <w:rPr>
          <w:rFonts w:ascii="Century" w:eastAsia="ＭＳ 明朝" w:hAnsi="Century" w:cs="Times New Roman"/>
          <w:szCs w:val="24"/>
        </w:rPr>
      </w:pPr>
      <w:r w:rsidRPr="005F2892">
        <w:rPr>
          <w:rFonts w:ascii="Century" w:eastAsia="ＭＳ 明朝" w:hAnsi="Century" w:cs="Times New Roman" w:hint="eastAsia"/>
          <w:szCs w:val="24"/>
        </w:rPr>
        <w:t xml:space="preserve">　（受給資格の確認等）</w:t>
      </w:r>
    </w:p>
    <w:p w14:paraId="681117FC" w14:textId="77777777" w:rsidR="0052543E" w:rsidRPr="005F2892" w:rsidRDefault="0052543E" w:rsidP="0052543E">
      <w:pPr>
        <w:ind w:left="220" w:hanging="220"/>
        <w:rPr>
          <w:rFonts w:ascii="Century" w:eastAsia="ＭＳ 明朝" w:hAnsi="Century" w:cs="Times New Roman"/>
          <w:szCs w:val="24"/>
        </w:rPr>
      </w:pPr>
      <w:r w:rsidRPr="005F2892">
        <w:rPr>
          <w:rFonts w:ascii="Century" w:eastAsia="ＭＳ 明朝" w:hAnsi="Century" w:cs="Times New Roman" w:hint="eastAsia"/>
          <w:szCs w:val="24"/>
        </w:rPr>
        <w:t>２　患者から施術を受けることを求められた場合には、その者の提出する共済組合員証（共済組合遠隔地被扶養者証、共済組合継続療養証明書、共済組合船員組合員証及び共済組合船員被扶養者証を含む。以下同じ。）によって療養費を受領する資格があることを確かめること。</w:t>
      </w:r>
    </w:p>
    <w:p w14:paraId="72D2141B" w14:textId="77777777" w:rsidR="0052543E" w:rsidRPr="005F2892" w:rsidRDefault="0052543E" w:rsidP="0052543E">
      <w:pPr>
        <w:ind w:left="220" w:hanging="220"/>
        <w:rPr>
          <w:rFonts w:ascii="Century" w:eastAsia="ＭＳ 明朝" w:hAnsi="Century" w:cs="Times New Roman"/>
          <w:szCs w:val="24"/>
        </w:rPr>
      </w:pPr>
      <w:r w:rsidRPr="005F2892">
        <w:rPr>
          <w:rFonts w:ascii="Century" w:eastAsia="ＭＳ 明朝" w:hAnsi="Century" w:cs="Times New Roman" w:hint="eastAsia"/>
          <w:szCs w:val="24"/>
        </w:rPr>
        <w:t xml:space="preserve">　　ただし、緊急やむを得ない事由によって共済組合員証を提出することができない患者であって、療養費を受領する資格が明らかなものについてはこの限りでないが、この場合には、その事由がなくなった後、遅滞なく共済組合員証を提出させること。</w:t>
      </w:r>
    </w:p>
    <w:p w14:paraId="005A4FCA" w14:textId="77777777" w:rsidR="0052543E" w:rsidRPr="005F2892" w:rsidRDefault="0052543E" w:rsidP="0052543E">
      <w:pPr>
        <w:rPr>
          <w:rFonts w:ascii="Century" w:eastAsia="ＭＳ 明朝" w:hAnsi="Century" w:cs="Times New Roman"/>
          <w:szCs w:val="24"/>
        </w:rPr>
      </w:pPr>
      <w:r w:rsidRPr="005F2892">
        <w:rPr>
          <w:rFonts w:ascii="Century" w:eastAsia="ＭＳ 明朝" w:hAnsi="Century" w:cs="Times New Roman" w:hint="eastAsia"/>
          <w:szCs w:val="24"/>
        </w:rPr>
        <w:t xml:space="preserve">　（療養費の算定、一部負担金の受領等）</w:t>
      </w:r>
    </w:p>
    <w:p w14:paraId="23B3B527" w14:textId="77777777" w:rsidR="0052543E" w:rsidRPr="005F2892" w:rsidRDefault="0052543E" w:rsidP="0052543E">
      <w:pPr>
        <w:ind w:left="220" w:hanging="220"/>
        <w:rPr>
          <w:rFonts w:ascii="Century" w:eastAsia="ＭＳ 明朝" w:hAnsi="Century" w:cs="Times New Roman"/>
          <w:szCs w:val="24"/>
        </w:rPr>
      </w:pPr>
      <w:r w:rsidRPr="005F2892">
        <w:rPr>
          <w:rFonts w:ascii="Century" w:eastAsia="ＭＳ 明朝" w:hAnsi="Century" w:cs="Times New Roman" w:hint="eastAsia"/>
          <w:szCs w:val="24"/>
        </w:rPr>
        <w:t>３　施術料金については、厚生労働省が定める施術に係る療養費の算定基準により算定した額を共済組合に請求するとともに、患者から地方公務員等共済組合法に定める一部負担金に相当する金額の支払いを受けるものとし、これを減免し又は超過して費用を徴収しないこと。</w:t>
      </w:r>
    </w:p>
    <w:p w14:paraId="4039588F" w14:textId="77777777" w:rsidR="0052543E" w:rsidRPr="005F2892" w:rsidRDefault="0052543E" w:rsidP="0052543E">
      <w:pPr>
        <w:rPr>
          <w:rFonts w:ascii="Century" w:eastAsia="ＭＳ 明朝" w:hAnsi="Century" w:cs="Times New Roman"/>
          <w:szCs w:val="24"/>
        </w:rPr>
      </w:pPr>
      <w:r w:rsidRPr="005F2892">
        <w:rPr>
          <w:rFonts w:ascii="Century" w:eastAsia="ＭＳ 明朝" w:hAnsi="Century" w:cs="Times New Roman" w:hint="eastAsia"/>
          <w:szCs w:val="24"/>
        </w:rPr>
        <w:t xml:space="preserve">　　また、請求に当たって他の療法に係る費用を請求しないこと。</w:t>
      </w:r>
    </w:p>
    <w:p w14:paraId="7307416F" w14:textId="77777777" w:rsidR="0052543E" w:rsidRPr="005F2892" w:rsidRDefault="0052543E" w:rsidP="0052543E">
      <w:pPr>
        <w:rPr>
          <w:rFonts w:ascii="Century" w:eastAsia="ＭＳ 明朝" w:hAnsi="Century" w:cs="Times New Roman"/>
          <w:szCs w:val="24"/>
        </w:rPr>
      </w:pPr>
      <w:r w:rsidRPr="005F2892">
        <w:rPr>
          <w:rFonts w:ascii="Century" w:eastAsia="ＭＳ 明朝" w:hAnsi="Century" w:cs="Times New Roman" w:hint="eastAsia"/>
          <w:szCs w:val="24"/>
        </w:rPr>
        <w:t xml:space="preserve">　（証明書等の交付）</w:t>
      </w:r>
    </w:p>
    <w:p w14:paraId="78663735" w14:textId="77777777" w:rsidR="0052543E" w:rsidRPr="005F2892" w:rsidRDefault="0052543E" w:rsidP="0052543E">
      <w:pPr>
        <w:ind w:left="220" w:hanging="220"/>
        <w:rPr>
          <w:rFonts w:ascii="Century" w:eastAsia="ＭＳ 明朝" w:hAnsi="Century" w:cs="Times New Roman"/>
          <w:szCs w:val="24"/>
        </w:rPr>
      </w:pPr>
      <w:r w:rsidRPr="005F2892">
        <w:rPr>
          <w:rFonts w:ascii="Century" w:eastAsia="ＭＳ 明朝" w:hAnsi="Century" w:cs="Times New Roman" w:hint="eastAsia"/>
          <w:szCs w:val="24"/>
        </w:rPr>
        <w:t>４　患者から保健給付を受けるために必要な証明書、意見書等の交付を求められたときは、無償で交付すること。</w:t>
      </w:r>
    </w:p>
    <w:p w14:paraId="0460DE13" w14:textId="77777777" w:rsidR="0052543E" w:rsidRPr="005F2892" w:rsidRDefault="0052543E" w:rsidP="0052543E">
      <w:pPr>
        <w:rPr>
          <w:rFonts w:ascii="Century" w:eastAsia="ＭＳ 明朝" w:hAnsi="Century" w:cs="Times New Roman"/>
          <w:szCs w:val="24"/>
        </w:rPr>
      </w:pPr>
      <w:r w:rsidRPr="005F2892">
        <w:rPr>
          <w:rFonts w:ascii="Century" w:eastAsia="ＭＳ 明朝" w:hAnsi="Century" w:cs="Times New Roman" w:hint="eastAsia"/>
          <w:szCs w:val="24"/>
        </w:rPr>
        <w:t xml:space="preserve">　（施術録の記載）</w:t>
      </w:r>
    </w:p>
    <w:p w14:paraId="13342F16" w14:textId="77777777" w:rsidR="0052543E" w:rsidRPr="005F2892" w:rsidRDefault="0052543E" w:rsidP="0052543E">
      <w:pPr>
        <w:ind w:left="220" w:hanging="220"/>
        <w:rPr>
          <w:rFonts w:ascii="Century" w:eastAsia="ＭＳ 明朝" w:hAnsi="Century" w:cs="Times New Roman"/>
          <w:szCs w:val="24"/>
        </w:rPr>
      </w:pPr>
      <w:r w:rsidRPr="005F2892">
        <w:rPr>
          <w:rFonts w:ascii="Century" w:eastAsia="ＭＳ 明朝" w:hAnsi="Century" w:cs="Times New Roman" w:hint="eastAsia"/>
          <w:szCs w:val="24"/>
        </w:rPr>
        <w:t>５　受領委任に係る施術に関する施術録をその他の施術録と区別して作製し、必要な事項を記載した上で、これを完結の日から５年間保存すること。</w:t>
      </w:r>
    </w:p>
    <w:p w14:paraId="53FF0A99" w14:textId="77777777" w:rsidR="0052543E" w:rsidRPr="005F2892" w:rsidRDefault="0052543E" w:rsidP="0052543E">
      <w:pPr>
        <w:rPr>
          <w:rFonts w:ascii="Century" w:eastAsia="ＭＳ 明朝" w:hAnsi="Century" w:cs="Times New Roman"/>
          <w:szCs w:val="24"/>
        </w:rPr>
      </w:pPr>
      <w:r w:rsidRPr="005F2892">
        <w:rPr>
          <w:rFonts w:ascii="Century" w:eastAsia="ＭＳ 明朝" w:hAnsi="Century" w:cs="Times New Roman" w:hint="eastAsia"/>
          <w:sz w:val="20"/>
          <w:szCs w:val="24"/>
        </w:rPr>
        <w:lastRenderedPageBreak/>
        <w:t xml:space="preserve">　</w:t>
      </w:r>
      <w:r w:rsidRPr="005F2892">
        <w:rPr>
          <w:rFonts w:ascii="Century" w:eastAsia="ＭＳ 明朝" w:hAnsi="Century" w:cs="Times New Roman" w:hint="eastAsia"/>
          <w:szCs w:val="24"/>
        </w:rPr>
        <w:t>（通知）</w:t>
      </w:r>
    </w:p>
    <w:p w14:paraId="7A4684D7" w14:textId="77777777" w:rsidR="0052543E" w:rsidRPr="005F2892" w:rsidRDefault="0052543E" w:rsidP="0052543E">
      <w:pPr>
        <w:ind w:left="210" w:hangingChars="100" w:hanging="210"/>
        <w:rPr>
          <w:rFonts w:ascii="Century" w:eastAsia="ＭＳ 明朝" w:hAnsi="Century" w:cs="Times New Roman"/>
          <w:szCs w:val="24"/>
        </w:rPr>
      </w:pPr>
      <w:r w:rsidRPr="005F2892">
        <w:rPr>
          <w:rFonts w:ascii="Century" w:eastAsia="ＭＳ 明朝" w:hAnsi="Century" w:cs="Times New Roman" w:hint="eastAsia"/>
          <w:szCs w:val="24"/>
        </w:rPr>
        <w:t>６　患者が次の事項に該当する場合には、遅滞なく意見を附してその旨を共済組合に通知すること。</w:t>
      </w:r>
    </w:p>
    <w:p w14:paraId="7E633692" w14:textId="77777777" w:rsidR="0052543E" w:rsidRPr="005F2892" w:rsidRDefault="0052543E" w:rsidP="0052543E">
      <w:pPr>
        <w:rPr>
          <w:rFonts w:ascii="Century" w:eastAsia="ＭＳ 明朝" w:hAnsi="Century" w:cs="Times New Roman"/>
          <w:szCs w:val="24"/>
        </w:rPr>
      </w:pPr>
      <w:r w:rsidRPr="005F2892">
        <w:rPr>
          <w:rFonts w:ascii="Century" w:eastAsia="ＭＳ 明朝" w:hAnsi="Century" w:cs="Times New Roman" w:hint="eastAsia"/>
          <w:szCs w:val="24"/>
        </w:rPr>
        <w:t>（１）闘争、泥酔又は著しい不行跡によって事故を起こしたと認められたとき。</w:t>
      </w:r>
    </w:p>
    <w:p w14:paraId="3F3172A7" w14:textId="77777777" w:rsidR="0052543E" w:rsidRPr="005F2892" w:rsidRDefault="0052543E" w:rsidP="0052543E">
      <w:pPr>
        <w:rPr>
          <w:rFonts w:ascii="Century" w:eastAsia="ＭＳ 明朝" w:hAnsi="Century" w:cs="Times New Roman"/>
          <w:szCs w:val="24"/>
        </w:rPr>
      </w:pPr>
      <w:r w:rsidRPr="005F2892">
        <w:rPr>
          <w:rFonts w:ascii="Century" w:eastAsia="ＭＳ 明朝" w:hAnsi="Century" w:cs="Times New Roman" w:hint="eastAsia"/>
          <w:szCs w:val="24"/>
        </w:rPr>
        <w:t>（２）正当な理由がなくて、施術に関する指揮に従わないとき。</w:t>
      </w:r>
    </w:p>
    <w:p w14:paraId="670854FF" w14:textId="77777777" w:rsidR="0052543E" w:rsidRPr="005F2892" w:rsidRDefault="0052543E" w:rsidP="0052543E">
      <w:pPr>
        <w:rPr>
          <w:rFonts w:ascii="Century" w:eastAsia="ＭＳ 明朝" w:hAnsi="Century" w:cs="Times New Roman"/>
          <w:szCs w:val="24"/>
        </w:rPr>
      </w:pPr>
      <w:r w:rsidRPr="005F2892">
        <w:rPr>
          <w:rFonts w:ascii="Century" w:eastAsia="ＭＳ 明朝" w:hAnsi="Century" w:cs="Times New Roman" w:hint="eastAsia"/>
          <w:szCs w:val="24"/>
        </w:rPr>
        <w:t>（３）詐欺その他不正な行為により、施術を受け、又は受けようとしたとき。</w:t>
      </w:r>
    </w:p>
    <w:p w14:paraId="45B19CCB" w14:textId="77777777" w:rsidR="0052543E" w:rsidRPr="005F2892" w:rsidRDefault="0052543E" w:rsidP="0052543E">
      <w:pPr>
        <w:rPr>
          <w:rFonts w:ascii="Century" w:eastAsia="ＭＳ 明朝" w:hAnsi="Century" w:cs="Times New Roman"/>
          <w:szCs w:val="24"/>
        </w:rPr>
      </w:pPr>
      <w:r w:rsidRPr="005F2892">
        <w:rPr>
          <w:rFonts w:ascii="Century" w:eastAsia="ＭＳ 明朝" w:hAnsi="Century" w:cs="Times New Roman" w:hint="eastAsia"/>
          <w:szCs w:val="24"/>
        </w:rPr>
        <w:t xml:space="preserve">　（施術の方針）</w:t>
      </w:r>
    </w:p>
    <w:p w14:paraId="49D8EFA3" w14:textId="77777777" w:rsidR="0052543E" w:rsidRPr="005F2892" w:rsidRDefault="0052543E" w:rsidP="0052543E">
      <w:pPr>
        <w:ind w:left="220" w:hanging="220"/>
        <w:rPr>
          <w:rFonts w:ascii="Century" w:eastAsia="ＭＳ 明朝" w:hAnsi="Century" w:cs="Times New Roman"/>
          <w:szCs w:val="24"/>
        </w:rPr>
      </w:pPr>
      <w:r w:rsidRPr="005F2892">
        <w:rPr>
          <w:rFonts w:ascii="Century" w:eastAsia="ＭＳ 明朝" w:hAnsi="Century" w:cs="Times New Roman" w:hint="eastAsia"/>
          <w:szCs w:val="24"/>
        </w:rPr>
        <w:t>７　施術については、一般に施術の必要があると認められる傷病に対して的確な判断をもととし、患者の健康の保持増進上妥当適切に行うほか、以下の方針により行うこと。</w:t>
      </w:r>
    </w:p>
    <w:p w14:paraId="226E1C87" w14:textId="77777777" w:rsidR="0052543E" w:rsidRPr="005F2892" w:rsidRDefault="0052543E" w:rsidP="0052543E">
      <w:pPr>
        <w:ind w:left="420" w:hangingChars="200" w:hanging="420"/>
        <w:rPr>
          <w:rFonts w:ascii="Century" w:eastAsia="ＭＳ 明朝" w:hAnsi="Century" w:cs="Times New Roman"/>
          <w:szCs w:val="24"/>
        </w:rPr>
      </w:pPr>
      <w:r w:rsidRPr="005F2892">
        <w:rPr>
          <w:rFonts w:ascii="Century" w:eastAsia="ＭＳ 明朝" w:hAnsi="Century" w:cs="Times New Roman" w:hint="eastAsia"/>
          <w:szCs w:val="24"/>
        </w:rPr>
        <w:t>（１）施術に当たっては、懇切丁寧を旨とし、患者の治療上必要な事項は理解しやすいように指導すること。</w:t>
      </w:r>
    </w:p>
    <w:p w14:paraId="7549387D" w14:textId="77777777" w:rsidR="0052543E" w:rsidRPr="005F2892" w:rsidRDefault="0052543E" w:rsidP="0052543E">
      <w:pPr>
        <w:ind w:left="420" w:hangingChars="200" w:hanging="420"/>
        <w:rPr>
          <w:rFonts w:ascii="Century" w:eastAsia="ＭＳ 明朝" w:hAnsi="Century" w:cs="Times New Roman"/>
          <w:szCs w:val="24"/>
        </w:rPr>
      </w:pPr>
      <w:r w:rsidRPr="005F2892">
        <w:rPr>
          <w:rFonts w:ascii="Century" w:eastAsia="ＭＳ 明朝" w:hAnsi="Century" w:cs="Times New Roman" w:hint="eastAsia"/>
          <w:szCs w:val="24"/>
        </w:rPr>
        <w:t>（２）施術は療養上必要な範囲及び限度で行うものとし、とりわけ、長期又は濃厚な施術とならないよう努めること。</w:t>
      </w:r>
    </w:p>
    <w:p w14:paraId="1508FE43" w14:textId="77777777" w:rsidR="0052543E" w:rsidRPr="005F2892" w:rsidRDefault="0052543E" w:rsidP="0052543E">
      <w:pPr>
        <w:ind w:left="440" w:hanging="440"/>
        <w:rPr>
          <w:rFonts w:ascii="Century" w:eastAsia="ＭＳ 明朝" w:hAnsi="Century" w:cs="Times New Roman"/>
          <w:szCs w:val="24"/>
        </w:rPr>
      </w:pPr>
      <w:r w:rsidRPr="005F2892">
        <w:rPr>
          <w:rFonts w:ascii="Century" w:eastAsia="ＭＳ 明朝" w:hAnsi="Century" w:cs="Times New Roman" w:hint="eastAsia"/>
          <w:szCs w:val="24"/>
        </w:rPr>
        <w:t>（３）現に医師が診療中の骨折又は脱臼については、当該医師の同意が得られている場合のほかは、施術を行わないこと。ただし、応急手当をする場合はこの限りでないこと。</w:t>
      </w:r>
    </w:p>
    <w:p w14:paraId="150F04B8" w14:textId="77777777" w:rsidR="0052543E" w:rsidRPr="005F2892" w:rsidRDefault="0052543E" w:rsidP="0052543E">
      <w:pPr>
        <w:ind w:left="440" w:hanging="440"/>
        <w:rPr>
          <w:rFonts w:ascii="Century" w:eastAsia="ＭＳ 明朝" w:hAnsi="Century" w:cs="Times New Roman"/>
          <w:szCs w:val="24"/>
        </w:rPr>
      </w:pPr>
      <w:r w:rsidRPr="005F2892">
        <w:rPr>
          <w:rFonts w:ascii="Century" w:eastAsia="ＭＳ 明朝" w:hAnsi="Century" w:cs="Times New Roman" w:hint="eastAsia"/>
          <w:szCs w:val="24"/>
        </w:rPr>
        <w:t>（４）柔道整復師法等関係法令に照らして医師の診療を受けさせることが必要である場合には、医師の診療を受けさせること。</w:t>
      </w:r>
    </w:p>
    <w:p w14:paraId="7C34B90B" w14:textId="77777777" w:rsidR="0052543E" w:rsidRPr="005F2892" w:rsidRDefault="0052543E" w:rsidP="0052543E">
      <w:pPr>
        <w:ind w:left="220" w:hanging="220"/>
        <w:rPr>
          <w:rFonts w:ascii="Century" w:eastAsia="ＭＳ 明朝" w:hAnsi="Century" w:cs="Times New Roman"/>
          <w:szCs w:val="24"/>
        </w:rPr>
      </w:pPr>
      <w:r w:rsidRPr="005F2892">
        <w:rPr>
          <w:rFonts w:ascii="Century" w:eastAsia="ＭＳ 明朝" w:hAnsi="Century" w:cs="Times New Roman" w:hint="eastAsia"/>
          <w:szCs w:val="24"/>
        </w:rPr>
        <w:t xml:space="preserve">　（報告の徴取、指導等）</w:t>
      </w:r>
    </w:p>
    <w:p w14:paraId="0DABCFAA" w14:textId="77777777" w:rsidR="0052543E" w:rsidRPr="005F2892" w:rsidRDefault="0052543E" w:rsidP="0052543E">
      <w:pPr>
        <w:ind w:left="220" w:hanging="220"/>
        <w:rPr>
          <w:rFonts w:ascii="Century" w:eastAsia="ＭＳ 明朝" w:hAnsi="Century" w:cs="Times New Roman"/>
          <w:szCs w:val="24"/>
        </w:rPr>
      </w:pPr>
      <w:r w:rsidRPr="005F2892">
        <w:rPr>
          <w:rFonts w:ascii="Century" w:eastAsia="ＭＳ 明朝" w:hAnsi="Century" w:cs="Times New Roman" w:hint="eastAsia"/>
          <w:szCs w:val="24"/>
        </w:rPr>
        <w:t>８　共済組合が必要があると認めて施術に関する施術録、帳簿その他の書類等につき提示を求め若しくは説明を求め又は報告を徴する場合には、これに応じること。</w:t>
      </w:r>
    </w:p>
    <w:p w14:paraId="134A5931" w14:textId="77777777" w:rsidR="0052543E" w:rsidRPr="005F2892" w:rsidRDefault="0052543E" w:rsidP="0052543E">
      <w:pPr>
        <w:ind w:left="220" w:hanging="220"/>
        <w:rPr>
          <w:rFonts w:ascii="Century" w:eastAsia="ＭＳ 明朝" w:hAnsi="Century" w:cs="Times New Roman"/>
          <w:szCs w:val="24"/>
        </w:rPr>
      </w:pPr>
      <w:r w:rsidRPr="005F2892">
        <w:rPr>
          <w:rFonts w:ascii="Century" w:eastAsia="ＭＳ 明朝" w:hAnsi="Century" w:cs="Times New Roman" w:hint="eastAsia"/>
          <w:szCs w:val="24"/>
        </w:rPr>
        <w:t>９　関係法令若しくは通達又はこの遵守事項に違反し、その是正等について共済組合から指導を受けたときは、直ちにこれに従うこと。</w:t>
      </w:r>
    </w:p>
    <w:p w14:paraId="264C7BA1" w14:textId="77777777" w:rsidR="0052543E" w:rsidRPr="005F2892" w:rsidRDefault="0052543E" w:rsidP="0052543E">
      <w:pPr>
        <w:ind w:left="220" w:hanging="220"/>
        <w:rPr>
          <w:rFonts w:ascii="Century" w:eastAsia="ＭＳ 明朝" w:hAnsi="Century" w:cs="Times New Roman"/>
          <w:szCs w:val="24"/>
        </w:rPr>
      </w:pPr>
      <w:r w:rsidRPr="005F2892">
        <w:rPr>
          <w:rFonts w:ascii="ＭＳ 明朝" w:eastAsia="ＭＳ 明朝" w:hAnsi="ＭＳ 明朝" w:cs="Times New Roman" w:hint="eastAsia"/>
          <w:szCs w:val="24"/>
        </w:rPr>
        <w:t>10</w:t>
      </w:r>
      <w:r w:rsidRPr="005F2892">
        <w:rPr>
          <w:rFonts w:ascii="Century" w:eastAsia="ＭＳ 明朝" w:hAnsi="Century" w:cs="Times New Roman" w:hint="eastAsia"/>
          <w:szCs w:val="24"/>
        </w:rPr>
        <w:t xml:space="preserve">　この遵守事項に違反した場合、地方公務員共済組合協議会会長が直ちに受領委任の取扱いを中止すること、また、以後２年を経過した後再び申出のあるまでの間は、地方公務員共済組合協議会会長は受領委任の取扱いを認めないことができることについて、異議を唱えないこと。</w:t>
      </w:r>
    </w:p>
    <w:p w14:paraId="5F2F8642" w14:textId="77777777" w:rsidR="0052543E" w:rsidRPr="005F2892" w:rsidRDefault="0052543E" w:rsidP="0052543E">
      <w:pPr>
        <w:ind w:left="220"/>
        <w:rPr>
          <w:rFonts w:ascii="Century" w:eastAsia="ＭＳ 明朝" w:hAnsi="Century" w:cs="Times New Roman"/>
          <w:szCs w:val="24"/>
        </w:rPr>
      </w:pPr>
      <w:r w:rsidRPr="005F2892">
        <w:rPr>
          <w:rFonts w:ascii="Century" w:eastAsia="ＭＳ 明朝" w:hAnsi="Century" w:cs="Times New Roman" w:hint="eastAsia"/>
          <w:szCs w:val="24"/>
        </w:rPr>
        <w:t>（その他）</w:t>
      </w:r>
    </w:p>
    <w:p w14:paraId="3D3E89B6" w14:textId="77777777" w:rsidR="0052543E" w:rsidRPr="005F2892" w:rsidRDefault="0052543E" w:rsidP="0052543E">
      <w:pPr>
        <w:tabs>
          <w:tab w:val="left" w:pos="5245"/>
        </w:tabs>
        <w:ind w:left="210" w:hangingChars="100" w:hanging="210"/>
        <w:rPr>
          <w:rFonts w:ascii="ＭＳ 明朝" w:eastAsia="ＭＳ 明朝" w:hAnsi="ＭＳ 明朝"/>
          <w:sz w:val="20"/>
        </w:rPr>
      </w:pPr>
      <w:r w:rsidRPr="005F2892">
        <w:rPr>
          <w:rFonts w:ascii="ＭＳ 明朝" w:eastAsia="ＭＳ 明朝" w:hAnsi="ＭＳ 明朝" w:cs="Times New Roman" w:hint="eastAsia"/>
          <w:szCs w:val="24"/>
        </w:rPr>
        <w:t>11</w:t>
      </w:r>
      <w:r w:rsidRPr="005F2892">
        <w:rPr>
          <w:rFonts w:ascii="Century" w:eastAsia="ＭＳ 明朝" w:hAnsi="Century" w:cs="Times New Roman" w:hint="eastAsia"/>
          <w:szCs w:val="24"/>
        </w:rPr>
        <w:t xml:space="preserve">　申出書に記載した事項に変更があったときは、速やかにその旨及びその年月日を地方公務員共済組合協議会会長に届け出ること。</w:t>
      </w:r>
    </w:p>
    <w:p w14:paraId="2335EF00" w14:textId="77777777" w:rsidR="001519E9" w:rsidRPr="0052543E" w:rsidRDefault="00000000"/>
    <w:sectPr w:rsidR="001519E9" w:rsidRPr="0052543E" w:rsidSect="00723B38">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6693DA" w14:textId="77777777" w:rsidR="00714024" w:rsidRDefault="00714024" w:rsidP="00810DFA">
      <w:r>
        <w:separator/>
      </w:r>
    </w:p>
  </w:endnote>
  <w:endnote w:type="continuationSeparator" w:id="0">
    <w:p w14:paraId="33514551" w14:textId="77777777" w:rsidR="00714024" w:rsidRDefault="00714024" w:rsidP="00810D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36F588" w14:textId="77777777" w:rsidR="00714024" w:rsidRDefault="00714024" w:rsidP="00810DFA">
      <w:r>
        <w:separator/>
      </w:r>
    </w:p>
  </w:footnote>
  <w:footnote w:type="continuationSeparator" w:id="0">
    <w:p w14:paraId="4E3A16D6" w14:textId="77777777" w:rsidR="00714024" w:rsidRDefault="00714024" w:rsidP="00810DF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543E"/>
    <w:rsid w:val="000D4138"/>
    <w:rsid w:val="00171952"/>
    <w:rsid w:val="00211206"/>
    <w:rsid w:val="0050154E"/>
    <w:rsid w:val="0052543E"/>
    <w:rsid w:val="00714024"/>
    <w:rsid w:val="007F44F7"/>
    <w:rsid w:val="007F7B74"/>
    <w:rsid w:val="00810DFA"/>
    <w:rsid w:val="008F4A70"/>
    <w:rsid w:val="009E02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2B8D6B5"/>
  <w15:chartTrackingRefBased/>
  <w15:docId w15:val="{6719FA1B-15B4-4CDD-A8DD-6A8387807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2543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10DFA"/>
    <w:pPr>
      <w:tabs>
        <w:tab w:val="center" w:pos="4252"/>
        <w:tab w:val="right" w:pos="8504"/>
      </w:tabs>
      <w:snapToGrid w:val="0"/>
    </w:pPr>
  </w:style>
  <w:style w:type="character" w:customStyle="1" w:styleId="a4">
    <w:name w:val="ヘッダー (文字)"/>
    <w:basedOn w:val="a0"/>
    <w:link w:val="a3"/>
    <w:uiPriority w:val="99"/>
    <w:rsid w:val="00810DFA"/>
  </w:style>
  <w:style w:type="paragraph" w:styleId="a5">
    <w:name w:val="footer"/>
    <w:basedOn w:val="a"/>
    <w:link w:val="a6"/>
    <w:uiPriority w:val="99"/>
    <w:unhideWhenUsed/>
    <w:rsid w:val="00810DFA"/>
    <w:pPr>
      <w:tabs>
        <w:tab w:val="center" w:pos="4252"/>
        <w:tab w:val="right" w:pos="8504"/>
      </w:tabs>
      <w:snapToGrid w:val="0"/>
    </w:pPr>
  </w:style>
  <w:style w:type="character" w:customStyle="1" w:styleId="a6">
    <w:name w:val="フッター (文字)"/>
    <w:basedOn w:val="a0"/>
    <w:link w:val="a5"/>
    <w:uiPriority w:val="99"/>
    <w:rsid w:val="00810D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62B5B71BE5A82944B614468A84787E0B" ma:contentTypeVersion="16" ma:contentTypeDescription="新しいドキュメントを作成します。" ma:contentTypeScope="" ma:versionID="d9b162f31d754477f3e2c876cff55f49">
  <xsd:schema xmlns:xsd="http://www.w3.org/2001/XMLSchema" xmlns:xs="http://www.w3.org/2001/XMLSchema" xmlns:p="http://schemas.microsoft.com/office/2006/metadata/properties" xmlns:ns2="0964700f-f526-4e7c-977b-da215652b8dd" xmlns:ns3="bdba7f16-2d81-4aa0-a83f-b1ecb2773725" targetNamespace="http://schemas.microsoft.com/office/2006/metadata/properties" ma:root="true" ma:fieldsID="d74f4a28ff0fc3f6683446759a915d7a" ns2:_="" ns3:_="">
    <xsd:import namespace="0964700f-f526-4e7c-977b-da215652b8dd"/>
    <xsd:import namespace="bdba7f16-2d81-4aa0-a83f-b1ecb2773725"/>
    <xsd:element name="properties">
      <xsd:complexType>
        <xsd:sequence>
          <xsd:element name="documentManagement">
            <xsd:complexType>
              <xsd:all>
                <xsd:element ref="ns2:FolderPath" minOccurs="0"/>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64700f-f526-4e7c-977b-da215652b8dd" elementFormDefault="qualified">
    <xsd:import namespace="http://schemas.microsoft.com/office/2006/documentManagement/types"/>
    <xsd:import namespace="http://schemas.microsoft.com/office/infopath/2007/PartnerControls"/>
    <xsd:element name="FolderPath" ma:index="8" nillable="true" ma:displayName="パス" ma:indexed="true" ma:internalName="FolderPath">
      <xsd:simpleType>
        <xsd:restriction base="dms:Text">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画像タグ" ma:readOnly="false" ma:fieldId="{5cf76f15-5ced-4ddc-b409-7134ff3c332f}" ma:taxonomyMulti="true" ma:sspId="1bcb8808-12f1-4c61-b56d-b649986f3cd6" ma:termSetId="09814cd3-568e-fe90-9814-8d621ff8fb84" ma:anchorId="fba54fb3-c3e1-fe81-a776-ca4b69148c4d" ma:open="true" ma:isKeyword="false">
      <xsd:complexType>
        <xsd:sequence>
          <xsd:element ref="pc:Terms" minOccurs="0" maxOccurs="1"/>
        </xsd:sequence>
      </xsd:complex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dba7f16-2d81-4aa0-a83f-b1ecb2773725"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05c08347-260f-454b-b0a8-77ad080ead8f}" ma:internalName="TaxCatchAll" ma:showField="CatchAllData" ma:web="bdba7f16-2d81-4aa0-a83f-b1ecb277372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FolderPath xmlns="0964700f-f526-4e7c-977b-da215652b8dd" xsi:nil="true"/>
    <lcf76f155ced4ddcb4097134ff3c332f xmlns="0964700f-f526-4e7c-977b-da215652b8dd">
      <Terms xmlns="http://schemas.microsoft.com/office/infopath/2007/PartnerControls"/>
    </lcf76f155ced4ddcb4097134ff3c332f>
    <TaxCatchAll xmlns="bdba7f16-2d81-4aa0-a83f-b1ecb277372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6FD2E18-CC67-49F0-A749-1EBCAA9943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64700f-f526-4e7c-977b-da215652b8dd"/>
    <ds:schemaRef ds:uri="bdba7f16-2d81-4aa0-a83f-b1ecb27737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B77443D-D02F-4FCA-B255-D266B0C04D82}">
  <ds:schemaRefs>
    <ds:schemaRef ds:uri="http://schemas.microsoft.com/office/2006/metadata/properties"/>
    <ds:schemaRef ds:uri="http://schemas.microsoft.com/office/infopath/2007/PartnerControls"/>
    <ds:schemaRef ds:uri="0964700f-f526-4e7c-977b-da215652b8dd"/>
    <ds:schemaRef ds:uri="bdba7f16-2d81-4aa0-a83f-b1ecb2773725"/>
  </ds:schemaRefs>
</ds:datastoreItem>
</file>

<file path=customXml/itemProps3.xml><?xml version="1.0" encoding="utf-8"?>
<ds:datastoreItem xmlns:ds="http://schemas.openxmlformats.org/officeDocument/2006/customXml" ds:itemID="{75E4E92D-0E7D-4316-994A-C066D877CDD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256</Words>
  <Characters>1462</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PALPC125U</dc:creator>
  <cp:keywords/>
  <dc:description/>
  <cp:lastModifiedBy>成宮 衣代</cp:lastModifiedBy>
  <cp:revision>5</cp:revision>
  <cp:lastPrinted>2020-11-04T00:27:00Z</cp:lastPrinted>
  <dcterms:created xsi:type="dcterms:W3CDTF">2020-10-15T05:56:00Z</dcterms:created>
  <dcterms:modified xsi:type="dcterms:W3CDTF">2023-06-21T02:51:00Z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0x01010062B5B71BE5A82944B614468A84787E0B</vt:lpwstr>
  </property>
  <property fmtid="{D5CDD505-2E9C-101B-9397-08002B2CF9AE}" pid="3" name="Order">
    <vt:r8>3709200</vt:r8>
  </property>
</Properties>
</file>